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E4C" w:rsidRPr="005D0A73" w:rsidRDefault="00007E4C" w:rsidP="005D0A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D0A73">
        <w:rPr>
          <w:rFonts w:ascii="Times New Roman" w:hAnsi="Times New Roman"/>
          <w:sz w:val="28"/>
          <w:szCs w:val="28"/>
        </w:rPr>
        <w:t>Министерство образования и науки Республики Казахстан</w:t>
      </w:r>
    </w:p>
    <w:p w:rsidR="00007E4C" w:rsidRPr="005D0A73" w:rsidRDefault="00007E4C" w:rsidP="005D0A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7E4C" w:rsidRPr="005D0A73" w:rsidRDefault="00007E4C" w:rsidP="005D0A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D0A73">
        <w:rPr>
          <w:rFonts w:ascii="Times New Roman" w:hAnsi="Times New Roman"/>
          <w:sz w:val="28"/>
          <w:szCs w:val="28"/>
        </w:rPr>
        <w:t>Костанайский государственный университет имени А.Байтурсынова</w:t>
      </w:r>
    </w:p>
    <w:p w:rsidR="00007E4C" w:rsidRPr="005D0A73" w:rsidRDefault="00007E4C" w:rsidP="005D0A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7E4C" w:rsidRPr="005D0A73" w:rsidRDefault="00007E4C" w:rsidP="005D0A73">
      <w:pPr>
        <w:spacing w:after="0" w:line="240" w:lineRule="auto"/>
        <w:jc w:val="center"/>
        <w:rPr>
          <w:rFonts w:ascii="Times New Roman" w:hAnsi="Times New Roman"/>
        </w:rPr>
      </w:pPr>
      <w:r w:rsidRPr="005D0A73">
        <w:rPr>
          <w:rFonts w:ascii="Times New Roman" w:hAnsi="Times New Roman"/>
          <w:sz w:val="28"/>
          <w:szCs w:val="28"/>
        </w:rPr>
        <w:t>Кафедра психологии и педагогики</w:t>
      </w:r>
    </w:p>
    <w:p w:rsidR="00007E4C" w:rsidRPr="005D0A73" w:rsidRDefault="00007E4C" w:rsidP="005D0A73">
      <w:pPr>
        <w:spacing w:after="0" w:line="240" w:lineRule="auto"/>
        <w:rPr>
          <w:rFonts w:ascii="Times New Roman" w:hAnsi="Times New Roman"/>
        </w:rPr>
      </w:pPr>
    </w:p>
    <w:p w:rsidR="00007E4C" w:rsidRDefault="00007E4C" w:rsidP="005D0A73">
      <w:pPr>
        <w:rPr>
          <w:rFonts w:ascii="Times New Roman" w:hAnsi="Times New Roman"/>
        </w:rPr>
      </w:pPr>
    </w:p>
    <w:p w:rsidR="00007E4C" w:rsidRDefault="00007E4C" w:rsidP="005D0A73">
      <w:pPr>
        <w:rPr>
          <w:rFonts w:ascii="Times New Roman" w:hAnsi="Times New Roman"/>
        </w:rPr>
      </w:pPr>
    </w:p>
    <w:p w:rsidR="00007E4C" w:rsidRDefault="00007E4C" w:rsidP="005D0A73">
      <w:pPr>
        <w:rPr>
          <w:rFonts w:ascii="Times New Roman" w:hAnsi="Times New Roman"/>
        </w:rPr>
      </w:pPr>
    </w:p>
    <w:p w:rsidR="00007E4C" w:rsidRDefault="00007E4C" w:rsidP="005D0A73">
      <w:pPr>
        <w:rPr>
          <w:rFonts w:ascii="Times New Roman" w:hAnsi="Times New Roman"/>
        </w:rPr>
      </w:pPr>
    </w:p>
    <w:p w:rsidR="00007E4C" w:rsidRDefault="00007E4C" w:rsidP="005D0A73">
      <w:pPr>
        <w:rPr>
          <w:rFonts w:ascii="Times New Roman" w:hAnsi="Times New Roman"/>
        </w:rPr>
      </w:pPr>
    </w:p>
    <w:p w:rsidR="00007E4C" w:rsidRDefault="00007E4C" w:rsidP="005D0A73">
      <w:pPr>
        <w:rPr>
          <w:rFonts w:ascii="Times New Roman" w:hAnsi="Times New Roman"/>
        </w:rPr>
      </w:pPr>
    </w:p>
    <w:p w:rsidR="00007E4C" w:rsidRPr="005D0A73" w:rsidRDefault="00007E4C" w:rsidP="005D0A73">
      <w:pPr>
        <w:rPr>
          <w:rFonts w:ascii="Times New Roman" w:hAnsi="Times New Roman"/>
        </w:rPr>
      </w:pPr>
    </w:p>
    <w:p w:rsidR="00007E4C" w:rsidRPr="005D0A73" w:rsidRDefault="00007E4C" w:rsidP="005D0A73">
      <w:pPr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>Этнопсихология</w:t>
      </w:r>
    </w:p>
    <w:p w:rsidR="00007E4C" w:rsidRPr="005D0A73" w:rsidRDefault="00007E4C" w:rsidP="005D0A73">
      <w:pPr>
        <w:jc w:val="center"/>
        <w:rPr>
          <w:rFonts w:ascii="Times New Roman" w:hAnsi="Times New Roman"/>
          <w:sz w:val="36"/>
          <w:szCs w:val="36"/>
        </w:rPr>
      </w:pPr>
      <w:r w:rsidRPr="005D0A73">
        <w:rPr>
          <w:rFonts w:ascii="Times New Roman" w:hAnsi="Times New Roman"/>
          <w:sz w:val="36"/>
          <w:szCs w:val="36"/>
        </w:rPr>
        <w:t>Учебно-методический комплекс дисциплины</w:t>
      </w:r>
    </w:p>
    <w:p w:rsidR="00007E4C" w:rsidRPr="005D0A73" w:rsidRDefault="00007E4C" w:rsidP="005D0A73">
      <w:pPr>
        <w:jc w:val="center"/>
        <w:rPr>
          <w:rFonts w:ascii="Times New Roman" w:hAnsi="Times New Roman"/>
          <w:sz w:val="36"/>
          <w:szCs w:val="36"/>
        </w:rPr>
      </w:pPr>
      <w:r w:rsidRPr="005D0A73">
        <w:rPr>
          <w:rFonts w:ascii="Times New Roman" w:hAnsi="Times New Roman"/>
          <w:sz w:val="36"/>
          <w:szCs w:val="36"/>
        </w:rPr>
        <w:t>Специальность     5В050300-Психология</w:t>
      </w:r>
    </w:p>
    <w:p w:rsidR="00007E4C" w:rsidRDefault="00007E4C" w:rsidP="005D0A73">
      <w:pPr>
        <w:jc w:val="center"/>
        <w:rPr>
          <w:rFonts w:ascii="Times New Roman" w:hAnsi="Times New Roman"/>
          <w:sz w:val="36"/>
          <w:szCs w:val="36"/>
        </w:rPr>
      </w:pPr>
    </w:p>
    <w:p w:rsidR="00007E4C" w:rsidRDefault="00007E4C" w:rsidP="005D0A73">
      <w:pPr>
        <w:jc w:val="center"/>
        <w:rPr>
          <w:rFonts w:ascii="Times New Roman" w:hAnsi="Times New Roman"/>
          <w:sz w:val="36"/>
          <w:szCs w:val="36"/>
        </w:rPr>
      </w:pPr>
    </w:p>
    <w:p w:rsidR="00007E4C" w:rsidRDefault="00007E4C" w:rsidP="005D0A73">
      <w:pPr>
        <w:jc w:val="center"/>
        <w:rPr>
          <w:rFonts w:ascii="Times New Roman" w:hAnsi="Times New Roman"/>
          <w:sz w:val="36"/>
          <w:szCs w:val="36"/>
        </w:rPr>
      </w:pPr>
    </w:p>
    <w:p w:rsidR="00007E4C" w:rsidRDefault="00007E4C" w:rsidP="005D0A73">
      <w:pPr>
        <w:jc w:val="center"/>
        <w:rPr>
          <w:rFonts w:ascii="Times New Roman" w:hAnsi="Times New Roman"/>
          <w:sz w:val="36"/>
          <w:szCs w:val="36"/>
        </w:rPr>
      </w:pPr>
    </w:p>
    <w:p w:rsidR="00007E4C" w:rsidRDefault="00007E4C" w:rsidP="005D0A73">
      <w:pPr>
        <w:jc w:val="center"/>
        <w:rPr>
          <w:rFonts w:ascii="Times New Roman" w:hAnsi="Times New Roman"/>
          <w:sz w:val="36"/>
          <w:szCs w:val="36"/>
        </w:rPr>
      </w:pPr>
    </w:p>
    <w:p w:rsidR="00007E4C" w:rsidRDefault="00007E4C" w:rsidP="005D0A73">
      <w:pPr>
        <w:jc w:val="center"/>
        <w:rPr>
          <w:rFonts w:ascii="Times New Roman" w:hAnsi="Times New Roman"/>
          <w:sz w:val="36"/>
          <w:szCs w:val="36"/>
        </w:rPr>
      </w:pPr>
    </w:p>
    <w:p w:rsidR="00007E4C" w:rsidRDefault="00007E4C" w:rsidP="005D0A73">
      <w:pPr>
        <w:jc w:val="center"/>
        <w:rPr>
          <w:rFonts w:ascii="Times New Roman" w:hAnsi="Times New Roman"/>
          <w:sz w:val="36"/>
          <w:szCs w:val="36"/>
        </w:rPr>
      </w:pPr>
    </w:p>
    <w:p w:rsidR="00007E4C" w:rsidRPr="005D0A73" w:rsidRDefault="00007E4C" w:rsidP="005D0A73">
      <w:pPr>
        <w:jc w:val="center"/>
        <w:rPr>
          <w:rFonts w:ascii="Times New Roman" w:hAnsi="Times New Roman"/>
          <w:sz w:val="36"/>
          <w:szCs w:val="36"/>
        </w:rPr>
      </w:pPr>
    </w:p>
    <w:p w:rsidR="00007E4C" w:rsidRPr="005D0A73" w:rsidRDefault="00007E4C" w:rsidP="005D0A73">
      <w:pPr>
        <w:jc w:val="center"/>
        <w:rPr>
          <w:rFonts w:ascii="Times New Roman" w:hAnsi="Times New Roman"/>
          <w:sz w:val="32"/>
          <w:szCs w:val="32"/>
        </w:rPr>
      </w:pPr>
      <w:r w:rsidRPr="005D0A73">
        <w:rPr>
          <w:rFonts w:ascii="Times New Roman" w:hAnsi="Times New Roman"/>
          <w:sz w:val="32"/>
          <w:szCs w:val="32"/>
        </w:rPr>
        <w:t>Костанай, 2017</w:t>
      </w:r>
    </w:p>
    <w:p w:rsidR="00007E4C" w:rsidRDefault="00007E4C" w:rsidP="005D0A73">
      <w:pPr>
        <w:rPr>
          <w:rFonts w:ascii="Times New Roman" w:hAnsi="Times New Roman"/>
          <w:b/>
          <w:sz w:val="28"/>
          <w:szCs w:val="28"/>
        </w:rPr>
      </w:pPr>
    </w:p>
    <w:p w:rsidR="00007E4C" w:rsidRDefault="00007E4C" w:rsidP="005D0A73">
      <w:pPr>
        <w:rPr>
          <w:rFonts w:ascii="Times New Roman" w:hAnsi="Times New Roman"/>
          <w:b/>
          <w:sz w:val="28"/>
          <w:szCs w:val="28"/>
        </w:rPr>
      </w:pPr>
    </w:p>
    <w:p w:rsidR="00007E4C" w:rsidRDefault="00007E4C" w:rsidP="005D0A73">
      <w:pPr>
        <w:rPr>
          <w:rFonts w:ascii="Times New Roman" w:hAnsi="Times New Roman"/>
          <w:b/>
          <w:sz w:val="28"/>
          <w:szCs w:val="28"/>
        </w:rPr>
      </w:pPr>
    </w:p>
    <w:p w:rsidR="00007E4C" w:rsidRPr="005D0A73" w:rsidRDefault="00007E4C" w:rsidP="005D0A73">
      <w:pPr>
        <w:rPr>
          <w:rFonts w:ascii="Times New Roman" w:hAnsi="Times New Roman"/>
          <w:b/>
          <w:sz w:val="28"/>
          <w:szCs w:val="28"/>
        </w:rPr>
      </w:pPr>
      <w:r w:rsidRPr="005D0A73">
        <w:rPr>
          <w:rFonts w:ascii="Times New Roman" w:hAnsi="Times New Roman"/>
          <w:b/>
          <w:sz w:val="28"/>
          <w:szCs w:val="28"/>
        </w:rPr>
        <w:t>Составитель:</w:t>
      </w:r>
    </w:p>
    <w:p w:rsidR="00007E4C" w:rsidRDefault="00007E4C" w:rsidP="005D0A7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Регель О.В., старший преподаватель кафедры психологии и педагогики </w:t>
      </w:r>
    </w:p>
    <w:p w:rsidR="00007E4C" w:rsidRPr="005D0A73" w:rsidRDefault="00007E4C" w:rsidP="005D0A73">
      <w:pPr>
        <w:rPr>
          <w:rFonts w:ascii="Times New Roman" w:hAnsi="Times New Roman"/>
          <w:sz w:val="28"/>
          <w:szCs w:val="28"/>
        </w:rPr>
      </w:pPr>
      <w:r w:rsidRPr="005D0A73">
        <w:rPr>
          <w:rFonts w:ascii="Times New Roman" w:hAnsi="Times New Roman"/>
          <w:sz w:val="28"/>
          <w:szCs w:val="28"/>
        </w:rPr>
        <w:t xml:space="preserve"> </w:t>
      </w:r>
    </w:p>
    <w:p w:rsidR="00007E4C" w:rsidRPr="005D0A73" w:rsidRDefault="00007E4C" w:rsidP="005D0A73">
      <w:pPr>
        <w:pStyle w:val="Heading6"/>
        <w:spacing w:line="360" w:lineRule="auto"/>
        <w:rPr>
          <w:b w:val="0"/>
        </w:rPr>
      </w:pPr>
      <w:r w:rsidRPr="005D0A73">
        <w:rPr>
          <w:b w:val="0"/>
        </w:rPr>
        <w:t xml:space="preserve">Рассмотрен и рекомендован на заседании кафедры </w:t>
      </w:r>
      <w:r>
        <w:rPr>
          <w:b w:val="0"/>
        </w:rPr>
        <w:t>психологии и педагогики</w:t>
      </w:r>
    </w:p>
    <w:p w:rsidR="00007E4C" w:rsidRPr="005D0A73" w:rsidRDefault="00007E4C" w:rsidP="005D0A73">
      <w:pPr>
        <w:spacing w:line="360" w:lineRule="auto"/>
        <w:jc w:val="both"/>
        <w:rPr>
          <w:rFonts w:ascii="Times New Roman" w:hAnsi="Times New Roman"/>
          <w:sz w:val="28"/>
        </w:rPr>
      </w:pPr>
      <w:r w:rsidRPr="005D0A73">
        <w:rPr>
          <w:rFonts w:ascii="Times New Roman" w:hAnsi="Times New Roman"/>
          <w:sz w:val="28"/>
        </w:rPr>
        <w:t>от     .      . 20   г. протокол №</w:t>
      </w:r>
      <w:r>
        <w:rPr>
          <w:rFonts w:ascii="Times New Roman" w:hAnsi="Times New Roman"/>
          <w:sz w:val="28"/>
        </w:rPr>
        <w:t>____</w:t>
      </w:r>
    </w:p>
    <w:p w:rsidR="00007E4C" w:rsidRPr="005D0A73" w:rsidRDefault="00007E4C" w:rsidP="005D0A73">
      <w:pPr>
        <w:spacing w:line="360" w:lineRule="auto"/>
        <w:jc w:val="both"/>
        <w:rPr>
          <w:rFonts w:ascii="Times New Roman" w:hAnsi="Times New Roman"/>
          <w:sz w:val="28"/>
        </w:rPr>
      </w:pPr>
    </w:p>
    <w:p w:rsidR="00007E4C" w:rsidRPr="005D0A73" w:rsidRDefault="00007E4C" w:rsidP="005D0A73">
      <w:pPr>
        <w:jc w:val="both"/>
        <w:rPr>
          <w:rFonts w:ascii="Times New Roman" w:hAnsi="Times New Roman"/>
          <w:sz w:val="28"/>
        </w:rPr>
      </w:pPr>
    </w:p>
    <w:p w:rsidR="00007E4C" w:rsidRPr="005D0A73" w:rsidRDefault="00007E4C" w:rsidP="005D0A73">
      <w:pPr>
        <w:jc w:val="both"/>
        <w:rPr>
          <w:rFonts w:ascii="Times New Roman" w:hAnsi="Times New Roman"/>
          <w:sz w:val="28"/>
        </w:rPr>
      </w:pPr>
      <w:r w:rsidRPr="005D0A73">
        <w:rPr>
          <w:rFonts w:ascii="Times New Roman" w:hAnsi="Times New Roman"/>
          <w:sz w:val="28"/>
        </w:rPr>
        <w:t>Зав. кафедрой__________________________________</w:t>
      </w:r>
      <w:r>
        <w:rPr>
          <w:rFonts w:ascii="Times New Roman" w:hAnsi="Times New Roman"/>
          <w:sz w:val="28"/>
        </w:rPr>
        <w:t>______</w:t>
      </w:r>
    </w:p>
    <w:p w:rsidR="00007E4C" w:rsidRPr="005D0A73" w:rsidRDefault="00007E4C" w:rsidP="005D0A73">
      <w:pPr>
        <w:jc w:val="both"/>
        <w:rPr>
          <w:rFonts w:ascii="Times New Roman" w:hAnsi="Times New Roman"/>
          <w:sz w:val="28"/>
        </w:rPr>
      </w:pPr>
    </w:p>
    <w:p w:rsidR="00007E4C" w:rsidRPr="005D0A73" w:rsidRDefault="00007E4C" w:rsidP="005D0A73">
      <w:pPr>
        <w:pStyle w:val="Heading6"/>
        <w:spacing w:line="360" w:lineRule="auto"/>
        <w:rPr>
          <w:b w:val="0"/>
        </w:rPr>
      </w:pPr>
      <w:r w:rsidRPr="005D0A73">
        <w:rPr>
          <w:b w:val="0"/>
        </w:rPr>
        <w:t>Одобрен  методическим советом</w:t>
      </w:r>
      <w:r>
        <w:rPr>
          <w:b w:val="0"/>
        </w:rPr>
        <w:t xml:space="preserve"> гуманитарно-социального  </w:t>
      </w:r>
      <w:r w:rsidRPr="005D0A73">
        <w:rPr>
          <w:b w:val="0"/>
        </w:rPr>
        <w:t>факультета</w:t>
      </w:r>
    </w:p>
    <w:p w:rsidR="00007E4C" w:rsidRPr="005D0A73" w:rsidRDefault="00007E4C" w:rsidP="005D0A73">
      <w:pPr>
        <w:spacing w:line="360" w:lineRule="auto"/>
        <w:jc w:val="both"/>
        <w:rPr>
          <w:rFonts w:ascii="Times New Roman" w:hAnsi="Times New Roman"/>
          <w:sz w:val="28"/>
        </w:rPr>
      </w:pPr>
      <w:r w:rsidRPr="005D0A73"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 xml:space="preserve">   .     . 20    г. протокол № ____</w:t>
      </w:r>
    </w:p>
    <w:p w:rsidR="00007E4C" w:rsidRPr="005D0A73" w:rsidRDefault="00007E4C" w:rsidP="005D0A73">
      <w:pPr>
        <w:spacing w:line="360" w:lineRule="auto"/>
        <w:jc w:val="both"/>
        <w:rPr>
          <w:rFonts w:ascii="Times New Roman" w:hAnsi="Times New Roman"/>
          <w:sz w:val="28"/>
        </w:rPr>
      </w:pPr>
    </w:p>
    <w:p w:rsidR="00007E4C" w:rsidRPr="005D0A73" w:rsidRDefault="00007E4C" w:rsidP="005D0A73">
      <w:pPr>
        <w:spacing w:line="360" w:lineRule="auto"/>
        <w:jc w:val="both"/>
        <w:rPr>
          <w:rFonts w:ascii="Times New Roman" w:hAnsi="Times New Roman"/>
          <w:sz w:val="28"/>
        </w:rPr>
      </w:pPr>
      <w:r w:rsidRPr="005D0A73">
        <w:rPr>
          <w:rFonts w:ascii="Times New Roman" w:hAnsi="Times New Roman"/>
          <w:sz w:val="28"/>
        </w:rPr>
        <w:t xml:space="preserve">Председатель методического </w:t>
      </w:r>
      <w:r>
        <w:rPr>
          <w:rFonts w:ascii="Times New Roman" w:hAnsi="Times New Roman"/>
          <w:sz w:val="28"/>
        </w:rPr>
        <w:t>совета_____________________</w:t>
      </w:r>
    </w:p>
    <w:p w:rsidR="00007E4C" w:rsidRDefault="00007E4C">
      <w:pPr>
        <w:rPr>
          <w:rFonts w:ascii="Times New Roman" w:hAnsi="Times New Roman"/>
        </w:rPr>
      </w:pPr>
    </w:p>
    <w:p w:rsidR="00007E4C" w:rsidRDefault="00007E4C">
      <w:pPr>
        <w:rPr>
          <w:rFonts w:ascii="Times New Roman" w:hAnsi="Times New Roman"/>
        </w:rPr>
      </w:pPr>
    </w:p>
    <w:p w:rsidR="00007E4C" w:rsidRDefault="00007E4C">
      <w:pPr>
        <w:rPr>
          <w:rFonts w:ascii="Times New Roman" w:hAnsi="Times New Roman"/>
        </w:rPr>
      </w:pPr>
    </w:p>
    <w:p w:rsidR="00007E4C" w:rsidRDefault="00007E4C">
      <w:pPr>
        <w:rPr>
          <w:rFonts w:ascii="Times New Roman" w:hAnsi="Times New Roman"/>
        </w:rPr>
      </w:pPr>
    </w:p>
    <w:p w:rsidR="00007E4C" w:rsidRDefault="00007E4C">
      <w:pPr>
        <w:rPr>
          <w:rFonts w:ascii="Times New Roman" w:hAnsi="Times New Roman"/>
        </w:rPr>
      </w:pPr>
    </w:p>
    <w:p w:rsidR="00007E4C" w:rsidRDefault="00007E4C">
      <w:pPr>
        <w:rPr>
          <w:rFonts w:ascii="Times New Roman" w:hAnsi="Times New Roman"/>
        </w:rPr>
      </w:pPr>
    </w:p>
    <w:p w:rsidR="00007E4C" w:rsidRDefault="00007E4C">
      <w:pPr>
        <w:rPr>
          <w:rFonts w:ascii="Times New Roman" w:hAnsi="Times New Roman"/>
        </w:rPr>
      </w:pPr>
    </w:p>
    <w:p w:rsidR="00007E4C" w:rsidRDefault="00007E4C">
      <w:pPr>
        <w:rPr>
          <w:rFonts w:ascii="Times New Roman" w:hAnsi="Times New Roman"/>
        </w:rPr>
      </w:pPr>
    </w:p>
    <w:p w:rsidR="00007E4C" w:rsidRDefault="00007E4C">
      <w:pPr>
        <w:rPr>
          <w:rFonts w:ascii="Times New Roman" w:hAnsi="Times New Roman"/>
        </w:rPr>
      </w:pPr>
    </w:p>
    <w:p w:rsidR="00007E4C" w:rsidRDefault="00007E4C">
      <w:pPr>
        <w:rPr>
          <w:rFonts w:ascii="Times New Roman" w:hAnsi="Times New Roman"/>
        </w:rPr>
      </w:pPr>
    </w:p>
    <w:p w:rsidR="00007E4C" w:rsidRDefault="00007E4C">
      <w:pPr>
        <w:rPr>
          <w:rFonts w:ascii="Times New Roman" w:hAnsi="Times New Roman"/>
        </w:rPr>
      </w:pPr>
    </w:p>
    <w:p w:rsidR="00007E4C" w:rsidRDefault="00007E4C">
      <w:pPr>
        <w:rPr>
          <w:rFonts w:ascii="Times New Roman" w:hAnsi="Times New Roman"/>
        </w:rPr>
      </w:pPr>
    </w:p>
    <w:p w:rsidR="00007E4C" w:rsidRDefault="00007E4C">
      <w:pPr>
        <w:rPr>
          <w:rFonts w:ascii="Times New Roman" w:hAnsi="Times New Roman"/>
        </w:rPr>
      </w:pPr>
    </w:p>
    <w:p w:rsidR="00007E4C" w:rsidRPr="00581360" w:rsidRDefault="00007E4C" w:rsidP="00581360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</w:t>
      </w:r>
      <w:r w:rsidRPr="00581360">
        <w:rPr>
          <w:rFonts w:ascii="Times New Roman" w:hAnsi="Times New Roman"/>
          <w:b/>
          <w:sz w:val="24"/>
          <w:szCs w:val="24"/>
        </w:rPr>
        <w:t>одержани</w:t>
      </w:r>
      <w:r>
        <w:rPr>
          <w:rFonts w:ascii="Times New Roman" w:hAnsi="Times New Roman"/>
          <w:b/>
          <w:sz w:val="24"/>
          <w:szCs w:val="24"/>
        </w:rPr>
        <w:t xml:space="preserve">е </w:t>
      </w:r>
      <w:r w:rsidRPr="00581360">
        <w:rPr>
          <w:rFonts w:ascii="Times New Roman" w:hAnsi="Times New Roman"/>
          <w:b/>
          <w:sz w:val="24"/>
          <w:szCs w:val="24"/>
        </w:rPr>
        <w:t xml:space="preserve"> учебно-методического комплекса дисциплины</w:t>
      </w:r>
    </w:p>
    <w:p w:rsidR="00007E4C" w:rsidRPr="00581360" w:rsidRDefault="00007E4C" w:rsidP="00581360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52"/>
        <w:gridCol w:w="3191"/>
      </w:tblGrid>
      <w:tr w:rsidR="00007E4C" w:rsidRPr="00795C44" w:rsidTr="000F400C">
        <w:tc>
          <w:tcPr>
            <w:tcW w:w="828" w:type="dxa"/>
          </w:tcPr>
          <w:p w:rsidR="00007E4C" w:rsidRPr="00795C44" w:rsidRDefault="00007E4C" w:rsidP="0058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C4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552" w:type="dxa"/>
          </w:tcPr>
          <w:p w:rsidR="00007E4C" w:rsidRPr="00795C44" w:rsidRDefault="00007E4C" w:rsidP="0058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C44">
              <w:rPr>
                <w:rFonts w:ascii="Times New Roman" w:hAnsi="Times New Roman"/>
                <w:sz w:val="24"/>
                <w:szCs w:val="24"/>
              </w:rPr>
              <w:t>Перечень документов</w:t>
            </w:r>
          </w:p>
        </w:tc>
        <w:tc>
          <w:tcPr>
            <w:tcW w:w="3191" w:type="dxa"/>
          </w:tcPr>
          <w:p w:rsidR="00007E4C" w:rsidRPr="00795C44" w:rsidRDefault="00007E4C" w:rsidP="0058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C44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007E4C" w:rsidRPr="00795C44" w:rsidTr="000F400C">
        <w:tc>
          <w:tcPr>
            <w:tcW w:w="828" w:type="dxa"/>
          </w:tcPr>
          <w:p w:rsidR="00007E4C" w:rsidRPr="00795C44" w:rsidRDefault="00007E4C" w:rsidP="0058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C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2" w:type="dxa"/>
          </w:tcPr>
          <w:p w:rsidR="00007E4C" w:rsidRPr="00795C44" w:rsidRDefault="00007E4C" w:rsidP="00581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C44">
              <w:rPr>
                <w:rFonts w:ascii="Times New Roman" w:hAnsi="Times New Roman"/>
                <w:sz w:val="24"/>
                <w:szCs w:val="24"/>
              </w:rPr>
              <w:t>Типовая учебная программа (копия)</w:t>
            </w:r>
          </w:p>
        </w:tc>
        <w:tc>
          <w:tcPr>
            <w:tcW w:w="3191" w:type="dxa"/>
          </w:tcPr>
          <w:p w:rsidR="00007E4C" w:rsidRPr="00795C44" w:rsidRDefault="00007E4C" w:rsidP="0058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E4C" w:rsidRPr="00795C44" w:rsidTr="000F400C">
        <w:tc>
          <w:tcPr>
            <w:tcW w:w="828" w:type="dxa"/>
          </w:tcPr>
          <w:p w:rsidR="00007E4C" w:rsidRPr="00795C44" w:rsidRDefault="00007E4C" w:rsidP="0058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C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2" w:type="dxa"/>
          </w:tcPr>
          <w:p w:rsidR="00007E4C" w:rsidRPr="00795C44" w:rsidRDefault="00007E4C" w:rsidP="00581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C44">
              <w:rPr>
                <w:rFonts w:ascii="Times New Roman" w:hAnsi="Times New Roman"/>
                <w:sz w:val="24"/>
                <w:szCs w:val="24"/>
              </w:rPr>
              <w:t>Рабочая учебная программа дисциплины</w:t>
            </w:r>
          </w:p>
        </w:tc>
        <w:tc>
          <w:tcPr>
            <w:tcW w:w="3191" w:type="dxa"/>
          </w:tcPr>
          <w:p w:rsidR="00007E4C" w:rsidRPr="00795C44" w:rsidRDefault="00007E4C" w:rsidP="00581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E4C" w:rsidRPr="00795C44" w:rsidTr="000F400C">
        <w:tc>
          <w:tcPr>
            <w:tcW w:w="828" w:type="dxa"/>
          </w:tcPr>
          <w:p w:rsidR="00007E4C" w:rsidRPr="00795C44" w:rsidRDefault="00007E4C" w:rsidP="0058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C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52" w:type="dxa"/>
          </w:tcPr>
          <w:p w:rsidR="00007E4C" w:rsidRPr="00795C44" w:rsidRDefault="00007E4C" w:rsidP="00581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C44">
              <w:rPr>
                <w:rFonts w:ascii="Times New Roman" w:hAnsi="Times New Roman"/>
                <w:sz w:val="24"/>
                <w:szCs w:val="24"/>
              </w:rPr>
              <w:t>Программа обучения по дисциплине (</w:t>
            </w:r>
            <w:r w:rsidRPr="00795C44">
              <w:rPr>
                <w:rFonts w:ascii="Times New Roman" w:hAnsi="Times New Roman"/>
                <w:sz w:val="24"/>
                <w:szCs w:val="24"/>
                <w:lang w:val="en-US"/>
              </w:rPr>
              <w:t>Syllabus</w:t>
            </w:r>
            <w:r w:rsidRPr="00795C44">
              <w:rPr>
                <w:rFonts w:ascii="Times New Roman" w:hAnsi="Times New Roman"/>
                <w:sz w:val="24"/>
                <w:szCs w:val="24"/>
              </w:rPr>
              <w:t>)для обучающегося</w:t>
            </w:r>
          </w:p>
        </w:tc>
        <w:tc>
          <w:tcPr>
            <w:tcW w:w="3191" w:type="dxa"/>
          </w:tcPr>
          <w:p w:rsidR="00007E4C" w:rsidRPr="00795C44" w:rsidRDefault="00007E4C" w:rsidP="00581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E4C" w:rsidRPr="00795C44" w:rsidTr="000F400C">
        <w:tc>
          <w:tcPr>
            <w:tcW w:w="828" w:type="dxa"/>
          </w:tcPr>
          <w:p w:rsidR="00007E4C" w:rsidRPr="00795C44" w:rsidRDefault="00007E4C" w:rsidP="0058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C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2" w:type="dxa"/>
          </w:tcPr>
          <w:p w:rsidR="00007E4C" w:rsidRPr="00795C44" w:rsidRDefault="00007E4C" w:rsidP="00581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C44">
              <w:rPr>
                <w:rFonts w:ascii="Times New Roman" w:hAnsi="Times New Roman"/>
                <w:sz w:val="24"/>
                <w:szCs w:val="24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007E4C" w:rsidRPr="00795C44" w:rsidRDefault="00007E4C" w:rsidP="00581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E4C" w:rsidRPr="00795C44" w:rsidTr="000F400C">
        <w:tc>
          <w:tcPr>
            <w:tcW w:w="828" w:type="dxa"/>
          </w:tcPr>
          <w:p w:rsidR="00007E4C" w:rsidRPr="00795C44" w:rsidRDefault="00007E4C" w:rsidP="0058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C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52" w:type="dxa"/>
          </w:tcPr>
          <w:p w:rsidR="00007E4C" w:rsidRPr="00795C44" w:rsidRDefault="00007E4C" w:rsidP="00581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C44">
              <w:rPr>
                <w:rFonts w:ascii="Times New Roman" w:hAnsi="Times New Roman"/>
                <w:sz w:val="24"/>
                <w:szCs w:val="24"/>
              </w:rPr>
              <w:t xml:space="preserve">Лекционный комплекс </w:t>
            </w:r>
          </w:p>
        </w:tc>
        <w:tc>
          <w:tcPr>
            <w:tcW w:w="3191" w:type="dxa"/>
          </w:tcPr>
          <w:p w:rsidR="00007E4C" w:rsidRPr="00795C44" w:rsidRDefault="00007E4C" w:rsidP="00581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E4C" w:rsidRPr="00795C44" w:rsidTr="000F400C">
        <w:tc>
          <w:tcPr>
            <w:tcW w:w="828" w:type="dxa"/>
          </w:tcPr>
          <w:p w:rsidR="00007E4C" w:rsidRPr="00795C44" w:rsidRDefault="00007E4C" w:rsidP="0058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C4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52" w:type="dxa"/>
          </w:tcPr>
          <w:p w:rsidR="00007E4C" w:rsidRPr="00795C44" w:rsidRDefault="00007E4C" w:rsidP="00581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C44">
              <w:rPr>
                <w:rFonts w:ascii="Times New Roman" w:hAnsi="Times New Roman"/>
                <w:sz w:val="24"/>
                <w:szCs w:val="24"/>
              </w:rPr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007E4C" w:rsidRPr="00795C44" w:rsidRDefault="00007E4C" w:rsidP="00581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E4C" w:rsidRPr="00795C44" w:rsidTr="000F400C">
        <w:tc>
          <w:tcPr>
            <w:tcW w:w="828" w:type="dxa"/>
          </w:tcPr>
          <w:p w:rsidR="00007E4C" w:rsidRPr="00795C44" w:rsidRDefault="00007E4C" w:rsidP="0058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C4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52" w:type="dxa"/>
          </w:tcPr>
          <w:p w:rsidR="00007E4C" w:rsidRPr="00795C44" w:rsidRDefault="00007E4C" w:rsidP="00581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C44">
              <w:rPr>
                <w:rFonts w:ascii="Times New Roman" w:hAnsi="Times New Roman"/>
                <w:sz w:val="24"/>
                <w:szCs w:val="24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</w:tcPr>
          <w:p w:rsidR="00007E4C" w:rsidRPr="00795C44" w:rsidRDefault="00007E4C" w:rsidP="00581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E4C" w:rsidRPr="00795C44" w:rsidTr="000F400C">
        <w:tc>
          <w:tcPr>
            <w:tcW w:w="828" w:type="dxa"/>
          </w:tcPr>
          <w:p w:rsidR="00007E4C" w:rsidRPr="00795C44" w:rsidRDefault="00007E4C" w:rsidP="0058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C4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52" w:type="dxa"/>
          </w:tcPr>
          <w:p w:rsidR="00007E4C" w:rsidRPr="00795C44" w:rsidRDefault="00007E4C" w:rsidP="00581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C44">
              <w:rPr>
                <w:rFonts w:ascii="Times New Roman" w:hAnsi="Times New Roman"/>
                <w:sz w:val="24"/>
                <w:szCs w:val="24"/>
              </w:rPr>
              <w:t xml:space="preserve">Материалы для самостоятельной работы обучающихся </w:t>
            </w:r>
          </w:p>
        </w:tc>
        <w:tc>
          <w:tcPr>
            <w:tcW w:w="3191" w:type="dxa"/>
          </w:tcPr>
          <w:p w:rsidR="00007E4C" w:rsidRPr="00795C44" w:rsidRDefault="00007E4C" w:rsidP="00581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E4C" w:rsidRPr="00795C44" w:rsidTr="000F400C">
        <w:tc>
          <w:tcPr>
            <w:tcW w:w="828" w:type="dxa"/>
          </w:tcPr>
          <w:p w:rsidR="00007E4C" w:rsidRPr="00795C44" w:rsidRDefault="00007E4C" w:rsidP="0058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C4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52" w:type="dxa"/>
          </w:tcPr>
          <w:p w:rsidR="00007E4C" w:rsidRPr="00795C44" w:rsidRDefault="00007E4C" w:rsidP="00581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C44">
              <w:rPr>
                <w:rFonts w:ascii="Times New Roman" w:hAnsi="Times New Roman"/>
                <w:sz w:val="24"/>
                <w:szCs w:val="24"/>
              </w:rPr>
              <w:t>Материалы по контролю и оценке учебных достижений обучающихся</w:t>
            </w:r>
          </w:p>
        </w:tc>
        <w:tc>
          <w:tcPr>
            <w:tcW w:w="3191" w:type="dxa"/>
          </w:tcPr>
          <w:p w:rsidR="00007E4C" w:rsidRPr="00795C44" w:rsidRDefault="00007E4C" w:rsidP="00581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E4C" w:rsidRPr="00795C44" w:rsidTr="000F400C">
        <w:tc>
          <w:tcPr>
            <w:tcW w:w="828" w:type="dxa"/>
          </w:tcPr>
          <w:p w:rsidR="00007E4C" w:rsidRPr="00795C44" w:rsidRDefault="00007E4C" w:rsidP="0058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C4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52" w:type="dxa"/>
          </w:tcPr>
          <w:p w:rsidR="00007E4C" w:rsidRPr="00795C44" w:rsidRDefault="00007E4C" w:rsidP="00581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C44">
              <w:rPr>
                <w:rFonts w:ascii="Times New Roman" w:hAnsi="Times New Roman"/>
                <w:sz w:val="24"/>
                <w:szCs w:val="24"/>
              </w:rPr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</w:tcPr>
          <w:p w:rsidR="00007E4C" w:rsidRPr="00795C44" w:rsidRDefault="00007E4C" w:rsidP="00581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E4C" w:rsidRPr="00795C44" w:rsidTr="000F400C">
        <w:tc>
          <w:tcPr>
            <w:tcW w:w="828" w:type="dxa"/>
          </w:tcPr>
          <w:p w:rsidR="00007E4C" w:rsidRPr="00795C44" w:rsidRDefault="00007E4C" w:rsidP="0058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C4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52" w:type="dxa"/>
          </w:tcPr>
          <w:p w:rsidR="00007E4C" w:rsidRPr="00795C44" w:rsidRDefault="00007E4C" w:rsidP="00581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C44">
              <w:rPr>
                <w:rFonts w:ascii="Times New Roman" w:hAnsi="Times New Roman"/>
                <w:sz w:val="24"/>
                <w:szCs w:val="24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007E4C" w:rsidRPr="00795C44" w:rsidRDefault="00007E4C" w:rsidP="00581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7E4C" w:rsidRPr="00581360" w:rsidRDefault="00007E4C" w:rsidP="005813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7E4C" w:rsidRPr="00581360" w:rsidRDefault="00007E4C" w:rsidP="005813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7E4C" w:rsidRDefault="00007E4C">
      <w:pPr>
        <w:rPr>
          <w:rFonts w:ascii="Times New Roman" w:hAnsi="Times New Roman"/>
        </w:rPr>
      </w:pPr>
    </w:p>
    <w:p w:rsidR="00007E4C" w:rsidRDefault="00007E4C">
      <w:pPr>
        <w:rPr>
          <w:rFonts w:ascii="Times New Roman" w:hAnsi="Times New Roman"/>
        </w:rPr>
      </w:pPr>
    </w:p>
    <w:p w:rsidR="00007E4C" w:rsidRDefault="00007E4C">
      <w:pPr>
        <w:rPr>
          <w:rFonts w:ascii="Times New Roman" w:hAnsi="Times New Roman"/>
        </w:rPr>
      </w:pPr>
    </w:p>
    <w:p w:rsidR="00007E4C" w:rsidRDefault="00007E4C">
      <w:pPr>
        <w:rPr>
          <w:rFonts w:ascii="Times New Roman" w:hAnsi="Times New Roman"/>
        </w:rPr>
      </w:pPr>
    </w:p>
    <w:p w:rsidR="00007E4C" w:rsidRDefault="00007E4C">
      <w:pPr>
        <w:rPr>
          <w:rFonts w:ascii="Times New Roman" w:hAnsi="Times New Roman"/>
        </w:rPr>
      </w:pPr>
    </w:p>
    <w:p w:rsidR="00007E4C" w:rsidRDefault="00007E4C">
      <w:pPr>
        <w:rPr>
          <w:rFonts w:ascii="Times New Roman" w:hAnsi="Times New Roman"/>
        </w:rPr>
      </w:pPr>
    </w:p>
    <w:p w:rsidR="00007E4C" w:rsidRPr="005D0A73" w:rsidRDefault="00007E4C">
      <w:pPr>
        <w:rPr>
          <w:rFonts w:ascii="Times New Roman" w:hAnsi="Times New Roman"/>
        </w:rPr>
      </w:pPr>
    </w:p>
    <w:sectPr w:rsidR="00007E4C" w:rsidRPr="005D0A73" w:rsidSect="00E83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0A73"/>
    <w:rsid w:val="00007E4C"/>
    <w:rsid w:val="000C0C06"/>
    <w:rsid w:val="000F400C"/>
    <w:rsid w:val="001B303A"/>
    <w:rsid w:val="0020654F"/>
    <w:rsid w:val="002A2423"/>
    <w:rsid w:val="005435D4"/>
    <w:rsid w:val="00581360"/>
    <w:rsid w:val="005D0A73"/>
    <w:rsid w:val="00714565"/>
    <w:rsid w:val="0076664F"/>
    <w:rsid w:val="00795C44"/>
    <w:rsid w:val="00796166"/>
    <w:rsid w:val="00B250AB"/>
    <w:rsid w:val="00D838E3"/>
    <w:rsid w:val="00E83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C0D"/>
    <w:pPr>
      <w:spacing w:after="200" w:line="276" w:lineRule="auto"/>
    </w:pPr>
  </w:style>
  <w:style w:type="paragraph" w:styleId="Heading6">
    <w:name w:val="heading 6"/>
    <w:basedOn w:val="Normal"/>
    <w:next w:val="Normal"/>
    <w:link w:val="Heading6Char"/>
    <w:uiPriority w:val="99"/>
    <w:qFormat/>
    <w:rsid w:val="005D0A73"/>
    <w:pPr>
      <w:keepNext/>
      <w:spacing w:after="0" w:line="240" w:lineRule="auto"/>
      <w:outlineLvl w:val="5"/>
    </w:pPr>
    <w:rPr>
      <w:rFonts w:ascii="Times New Roman" w:hAnsi="Times New Roman"/>
      <w:b/>
      <w:bCs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locked/>
    <w:rsid w:val="005D0A73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3</Pages>
  <Words>205</Words>
  <Characters>1171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2018-01-12T07:54:00Z</cp:lastPrinted>
  <dcterms:created xsi:type="dcterms:W3CDTF">2018-01-08T09:57:00Z</dcterms:created>
  <dcterms:modified xsi:type="dcterms:W3CDTF">2018-01-12T08:02:00Z</dcterms:modified>
</cp:coreProperties>
</file>